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4B27" w14:textId="77777777" w:rsidR="002B1EF0" w:rsidRPr="007E4FDB" w:rsidRDefault="002B1EF0" w:rsidP="002B1EF0">
      <w:pPr>
        <w:pStyle w:val="pdq2pgselectionanchorcontainer"/>
        <w:rPr>
          <w:sz w:val="88"/>
          <w:szCs w:val="88"/>
        </w:rPr>
      </w:pPr>
      <w:r w:rsidRPr="007E4FDB">
        <w:rPr>
          <w:rStyle w:val="Enfasigrassetto"/>
          <w:b w:val="0"/>
          <w:bCs w:val="0"/>
          <w:sz w:val="88"/>
          <w:szCs w:val="88"/>
        </w:rPr>
        <w:t>L'iniziativa delle leggi appartiene al Governo, a ciascun membro delle Camere ed agli organi ed enti ai quali sia conferita da legge costituzionale.</w:t>
      </w:r>
    </w:p>
    <w:p w14:paraId="258BF589" w14:textId="6526F991" w:rsidR="00BA2664" w:rsidRPr="007E4FDB" w:rsidRDefault="002B1EF0" w:rsidP="007E4FDB">
      <w:pPr>
        <w:pStyle w:val="NormaleWeb"/>
        <w:rPr>
          <w:sz w:val="88"/>
          <w:szCs w:val="88"/>
        </w:rPr>
      </w:pPr>
      <w:r w:rsidRPr="007E4FDB">
        <w:rPr>
          <w:rStyle w:val="Enfasigrassetto"/>
          <w:b w:val="0"/>
          <w:bCs w:val="0"/>
          <w:sz w:val="88"/>
          <w:szCs w:val="88"/>
        </w:rPr>
        <w:t>Il popolo esercita l'iniziativa delle leggi, mediante la proposta, da parte di almeno cinquantamila eletto</w:t>
      </w:r>
      <w:r w:rsidR="007E4FDB" w:rsidRPr="007E4FDB">
        <w:rPr>
          <w:rStyle w:val="Enfasigrassetto"/>
          <w:b w:val="0"/>
          <w:bCs w:val="0"/>
          <w:sz w:val="88"/>
          <w:szCs w:val="88"/>
        </w:rPr>
        <w:t>r</w:t>
      </w:r>
      <w:r w:rsidRPr="007E4FDB">
        <w:rPr>
          <w:rStyle w:val="Enfasigrassetto"/>
          <w:b w:val="0"/>
          <w:bCs w:val="0"/>
          <w:sz w:val="88"/>
          <w:szCs w:val="88"/>
        </w:rPr>
        <w:t>i, di un progetto redatto in articoli.</w:t>
      </w:r>
    </w:p>
    <w:sectPr w:rsidR="00BA2664" w:rsidRPr="007E4FDB" w:rsidSect="002B1EF0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0"/>
    <w:rsid w:val="00010C51"/>
    <w:rsid w:val="000D771C"/>
    <w:rsid w:val="002B1EF0"/>
    <w:rsid w:val="005D1513"/>
    <w:rsid w:val="007E4FDB"/>
    <w:rsid w:val="008842E5"/>
    <w:rsid w:val="00BA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6356"/>
  <w15:chartTrackingRefBased/>
  <w15:docId w15:val="{ECBB649A-48F4-4315-992E-C87AE736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E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E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E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E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E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E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E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E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E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E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EF0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e"/>
    <w:rsid w:val="002B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B1EF0"/>
    <w:rPr>
      <w:b/>
      <w:bCs/>
    </w:rPr>
  </w:style>
  <w:style w:type="paragraph" w:styleId="NormaleWeb">
    <w:name w:val="Normal (Web)"/>
    <w:basedOn w:val="Normale"/>
    <w:uiPriority w:val="99"/>
    <w:unhideWhenUsed/>
    <w:rsid w:val="002B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LOFOCO</dc:creator>
  <cp:keywords/>
  <dc:description/>
  <cp:lastModifiedBy>NICOLA LOFOCO</cp:lastModifiedBy>
  <cp:revision>2</cp:revision>
  <dcterms:created xsi:type="dcterms:W3CDTF">2026-06-30T15:08:00Z</dcterms:created>
  <dcterms:modified xsi:type="dcterms:W3CDTF">2026-06-30T16:23:00Z</dcterms:modified>
</cp:coreProperties>
</file>